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1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1"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79"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-604520</wp:posOffset>
            </wp:positionV>
            <wp:extent cx="57150" cy="617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641985</wp:posOffset>
            </wp:positionV>
            <wp:extent cx="7049135" cy="8825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135" cy="8825865"/>
                    </a:xfrm>
                    <a:prstGeom prst="rect">
                      <a:avLst/>
                    </a:prstGeom>
                    <a:noFill/>
                  </pic:spPr>
                </pic:pic>
              </a:graphicData>
            </a:graphic>
          </wp:anchor>
        </w:drawing>
      </w:r>
    </w:p>
    <w:p>
      <w:pPr>
        <w:spacing w:after="0" w:line="1083" w:lineRule="exact"/>
        <w:rPr>
          <w:sz w:val="24"/>
          <w:szCs w:val="24"/>
          <w:color w:val="auto"/>
        </w:rPr>
      </w:pPr>
    </w:p>
    <w:p>
      <w:pPr>
        <w:sectPr>
          <w:pgSz w:w="11900" w:h="16838" w:orient="portrait"/>
          <w:cols w:equalWidth="0" w:num="2">
            <w:col w:w="2300" w:space="380"/>
            <w:col w:w="840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Lanfear Dennis M</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COHERUS ONCOLOGY,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333 TWIN DOLPHIN DRIVE, SUITE 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Coherus Oncology,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CHRS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31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05/29/2026</w:t>
      </w:r>
    </w:p>
    <w:p>
      <w:pPr>
        <w:spacing w:after="0" w:line="20" w:lineRule="exact"/>
        <w:rPr>
          <w:sz w:val="24"/>
          <w:szCs w:val="24"/>
          <w:color w:val="auto"/>
        </w:rPr>
      </w:pPr>
      <w:r>
        <w:rPr>
          <w:sz w:val="24"/>
          <w:szCs w:val="24"/>
          <w:color w:val="auto"/>
        </w:rPr>
        <w:br w:type="column"/>
      </w:r>
    </w:p>
    <w:p>
      <w:pPr>
        <w:ind w:left="5" w:right="720" w:hanging="5"/>
        <w:spacing w:after="0" w:line="284"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3"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6" w:lineRule="exact"/>
        <w:rPr>
          <w:sz w:val="24"/>
          <w:szCs w:val="24"/>
          <w:color w:val="auto"/>
        </w:rPr>
      </w:pPr>
    </w:p>
    <w:p>
      <w:pPr>
        <w:ind w:left="1025"/>
        <w:spacing w:after="0"/>
        <w:rPr>
          <w:sz w:val="20"/>
          <w:szCs w:val="20"/>
          <w:color w:val="auto"/>
        </w:rPr>
      </w:pPr>
      <w:r>
        <w:rPr>
          <w:rFonts w:ascii="Times New Roman" w:cs="Times New Roman" w:eastAsia="Times New Roman" w:hAnsi="Times New Roman"/>
          <w:sz w:val="16"/>
          <w:szCs w:val="16"/>
          <w:color w:val="0000FF"/>
        </w:rPr>
        <w:t>President &amp; CEO</w:t>
      </w:r>
    </w:p>
    <w:p>
      <w:pPr>
        <w:spacing w:after="0" w:line="523" w:lineRule="exact"/>
        <w:rPr>
          <w:sz w:val="24"/>
          <w:szCs w:val="24"/>
          <w:color w:val="auto"/>
        </w:rPr>
      </w:pPr>
    </w:p>
    <w:p>
      <w:pPr>
        <w:sectPr>
          <w:pgSz w:w="11900" w:h="16838" w:orient="portrait"/>
          <w:cols w:equalWidth="0" w:num="3">
            <w:col w:w="3180" w:space="720"/>
            <w:col w:w="3115" w:space="720"/>
            <w:col w:w="3345"/>
          </w:cols>
          <w:pgMar w:left="460" w:top="214" w:right="359" w:bottom="0" w:gutter="0" w:footer="0" w:header="0"/>
          <w:type w:val="continuous"/>
        </w:sectPr>
      </w:pP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80"/>
        </w:trPr>
        <w:tc>
          <w:tcPr>
            <w:tcW w:w="20" w:type="dxa"/>
            <w:vAlign w:val="bottom"/>
            <w:vMerge w:val="restart"/>
          </w:tcPr>
          <w:p>
            <w:pPr>
              <w:spacing w:after="0"/>
              <w:rPr>
                <w:sz w:val="6"/>
                <w:szCs w:val="6"/>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40" w:type="dxa"/>
            <w:vAlign w:val="bottom"/>
            <w:gridSpan w:val="6"/>
            <w:vMerge w:val="restart"/>
          </w:tcPr>
          <w:p>
            <w:pPr>
              <w:jc w:val="center"/>
              <w:ind w:right="307"/>
              <w:spacing w:after="0"/>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gridSpan w:val="10"/>
            <w:vMerge w:val="restart"/>
          </w:tcPr>
          <w:p>
            <w:pPr>
              <w:ind w:left="2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REDWOOD</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94065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36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2160" w:type="dxa"/>
            <w:vAlign w:val="bottom"/>
            <w:gridSpan w:val="4"/>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CITY</w:t>
            </w:r>
          </w:p>
        </w:tc>
        <w:tc>
          <w:tcPr>
            <w:tcW w:w="6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4"/>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100" w:type="dxa"/>
            <w:vAlign w:val="bottom"/>
          </w:tcPr>
          <w:p>
            <w:pPr>
              <w:ind w:left="14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80" w:type="dxa"/>
            <w:vAlign w:val="bottom"/>
            <w:tcBorders>
              <w:top w:val="single" w:sz="8" w:color="2C2C2C"/>
            </w:tcBorders>
            <w:gridSpan w:val="12"/>
          </w:tcPr>
          <w:p>
            <w:pPr>
              <w:jc w:val="center"/>
              <w:ind w:right="185"/>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20" w:type="dxa"/>
            <w:vAlign w:val="bottom"/>
            <w:gridSpan w:val="4"/>
          </w:tcPr>
          <w:p>
            <w:pPr>
              <w:ind w:left="9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20" w:type="dxa"/>
            <w:vAlign w:val="bottom"/>
            <w:gridSpan w:val="4"/>
          </w:tcPr>
          <w:p>
            <w:pPr>
              <w:ind w:left="96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jc w:val="center"/>
              <w:ind w:right="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20" w:type="dxa"/>
            <w:vAlign w:val="bottom"/>
            <w:gridSpan w:val="4"/>
          </w:tcPr>
          <w:p>
            <w:pPr>
              <w:ind w:left="960"/>
              <w:spacing w:after="0" w:line="124" w:lineRule="exact"/>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line="124" w:lineRule="exact"/>
              <w:rPr>
                <w:sz w:val="20"/>
                <w:szCs w:val="20"/>
                <w:color w:val="auto"/>
              </w:rPr>
            </w:pPr>
            <w:r>
              <w:rPr>
                <w:rFonts w:ascii="Arial" w:cs="Arial" w:eastAsia="Arial" w:hAnsi="Arial"/>
                <w:sz w:val="11"/>
                <w:szCs w:val="11"/>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620" w:type="dxa"/>
            <w:vAlign w:val="bottom"/>
            <w:gridSpan w:val="2"/>
            <w:vMerge w:val="continue"/>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5660" w:type="dxa"/>
            <w:vAlign w:val="bottom"/>
            <w:tcBorders>
              <w:bottom w:val="single" w:sz="8" w:color="2C2C2C"/>
            </w:tcBorders>
            <w:gridSpan w:val="10"/>
          </w:tcPr>
          <w:p>
            <w:pPr>
              <w:spacing w:after="0"/>
              <w:rPr>
                <w:sz w:val="6"/>
                <w:szCs w:val="6"/>
                <w:color w:val="auto"/>
              </w:rPr>
            </w:pPr>
          </w:p>
        </w:tc>
        <w:tc>
          <w:tcPr>
            <w:tcW w:w="720" w:type="dxa"/>
            <w:vAlign w:val="bottom"/>
            <w:tcBorders>
              <w:bottom w:val="single" w:sz="8" w:color="2C2C2C"/>
            </w:tcBorders>
            <w:gridSpan w:val="2"/>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380" w:type="dxa"/>
            <w:vAlign w:val="bottom"/>
            <w:tcBorders>
              <w:top w:val="single" w:sz="8" w:color="2C2C2C"/>
            </w:tcBorders>
            <w:gridSpan w:val="12"/>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80" w:type="dxa"/>
            <w:vAlign w:val="bottom"/>
            <w:gridSpan w:val="11"/>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jc w:val="center"/>
              <w:ind w:right="25"/>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8"/>
              </w:rPr>
              <w:t>Derivative</w:t>
            </w:r>
          </w:p>
        </w:tc>
        <w:tc>
          <w:tcPr>
            <w:tcW w:w="500" w:type="dxa"/>
            <w:vAlign w:val="bottom"/>
          </w:tcPr>
          <w:p>
            <w:pPr>
              <w:spacing w:after="0"/>
              <w:rPr>
                <w:sz w:val="10"/>
                <w:szCs w:val="10"/>
                <w:color w:val="auto"/>
              </w:rPr>
            </w:pPr>
          </w:p>
        </w:tc>
        <w:tc>
          <w:tcPr>
            <w:tcW w:w="14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jc w:val="center"/>
              <w:ind w:right="25"/>
              <w:spacing w:after="0" w:line="124"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8"/>
              </w:rPr>
              <w:t>Securities</w:t>
            </w:r>
          </w:p>
        </w:tc>
        <w:tc>
          <w:tcPr>
            <w:tcW w:w="500" w:type="dxa"/>
            <w:vAlign w:val="bottom"/>
          </w:tcPr>
          <w:p>
            <w:pPr>
              <w:spacing w:after="0"/>
              <w:rPr>
                <w:sz w:val="10"/>
                <w:szCs w:val="10"/>
                <w:color w:val="auto"/>
              </w:rPr>
            </w:pPr>
          </w:p>
        </w:tc>
        <w:tc>
          <w:tcPr>
            <w:tcW w:w="14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12.7</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05/29/2026</w:t>
            </w:r>
          </w:p>
        </w:tc>
        <w:tc>
          <w:tcPr>
            <w:tcW w:w="1100" w:type="dxa"/>
            <w:vAlign w:val="bottom"/>
          </w:tcPr>
          <w:p>
            <w:pPr>
              <w:spacing w:after="0"/>
              <w:rPr>
                <w:sz w:val="17"/>
                <w:szCs w:val="17"/>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56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2"/>
                <w:szCs w:val="12"/>
                <w:color w:val="0000FF"/>
              </w:rPr>
              <w:t>200,000</w:t>
            </w:r>
          </w:p>
        </w:tc>
        <w:tc>
          <w:tcPr>
            <w:tcW w:w="740" w:type="dxa"/>
            <w:vAlign w:val="bottom"/>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08/06/2027</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200,000</w:t>
            </w:r>
          </w:p>
        </w:tc>
        <w:tc>
          <w:tcPr>
            <w:tcW w:w="20" w:type="dxa"/>
            <w:vAlign w:val="bottom"/>
          </w:tcPr>
          <w:p>
            <w:pPr>
              <w:spacing w:after="0"/>
              <w:rPr>
                <w:sz w:val="17"/>
                <w:szCs w:val="17"/>
                <w:color w:val="auto"/>
              </w:rPr>
            </w:pPr>
          </w:p>
        </w:tc>
        <w:tc>
          <w:tcPr>
            <w:tcW w:w="700" w:type="dxa"/>
            <w:vAlign w:val="bottom"/>
          </w:tcPr>
          <w:p>
            <w:pPr>
              <w:jc w:val="center"/>
              <w:ind w:right="5"/>
              <w:spacing w:after="0"/>
              <w:rPr>
                <w:sz w:val="20"/>
                <w:szCs w:val="20"/>
                <w:color w:val="auto"/>
              </w:rPr>
            </w:pPr>
            <w:r>
              <w:rPr>
                <w:rFonts w:ascii="Times New Roman" w:cs="Times New Roman" w:eastAsia="Times New Roman" w:hAnsi="Times New Roman"/>
                <w:sz w:val="10"/>
                <w:szCs w:val="10"/>
                <w:color w:val="008000"/>
              </w:rPr>
              <w:t>(3)</w:t>
            </w:r>
          </w:p>
        </w:tc>
        <w:tc>
          <w:tcPr>
            <w:tcW w:w="520" w:type="dxa"/>
            <w:vAlign w:val="bottom"/>
          </w:tcPr>
          <w:p>
            <w:pPr>
              <w:jc w:val="center"/>
              <w:ind w:left="241"/>
              <w:spacing w:after="0"/>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7"/>
                <w:szCs w:val="17"/>
                <w:color w:val="auto"/>
              </w:rPr>
            </w:pP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jc w:val="center"/>
              <w:ind w:right="7"/>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10.05</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05/29/2026</w:t>
            </w:r>
          </w:p>
        </w:tc>
        <w:tc>
          <w:tcPr>
            <w:tcW w:w="1100" w:type="dxa"/>
            <w:vAlign w:val="bottom"/>
          </w:tcPr>
          <w:p>
            <w:pPr>
              <w:spacing w:after="0"/>
              <w:rPr>
                <w:sz w:val="17"/>
                <w:szCs w:val="17"/>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56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2"/>
                <w:szCs w:val="12"/>
                <w:color w:val="0000FF"/>
              </w:rPr>
              <w:t>400,000</w:t>
            </w:r>
          </w:p>
        </w:tc>
        <w:tc>
          <w:tcPr>
            <w:tcW w:w="740" w:type="dxa"/>
            <w:vAlign w:val="bottom"/>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02/01/2028</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400,000</w:t>
            </w:r>
          </w:p>
        </w:tc>
        <w:tc>
          <w:tcPr>
            <w:tcW w:w="20" w:type="dxa"/>
            <w:vAlign w:val="bottom"/>
          </w:tcPr>
          <w:p>
            <w:pPr>
              <w:spacing w:after="0"/>
              <w:rPr>
                <w:sz w:val="17"/>
                <w:szCs w:val="17"/>
                <w:color w:val="auto"/>
              </w:rPr>
            </w:pPr>
          </w:p>
        </w:tc>
        <w:tc>
          <w:tcPr>
            <w:tcW w:w="700" w:type="dxa"/>
            <w:vAlign w:val="bottom"/>
          </w:tcPr>
          <w:p>
            <w:pPr>
              <w:jc w:val="center"/>
              <w:ind w:right="5"/>
              <w:spacing w:after="0"/>
              <w:rPr>
                <w:sz w:val="20"/>
                <w:szCs w:val="20"/>
                <w:color w:val="auto"/>
              </w:rPr>
            </w:pPr>
            <w:r>
              <w:rPr>
                <w:rFonts w:ascii="Times New Roman" w:cs="Times New Roman" w:eastAsia="Times New Roman" w:hAnsi="Times New Roman"/>
                <w:sz w:val="10"/>
                <w:szCs w:val="10"/>
                <w:color w:val="008000"/>
              </w:rPr>
              <w:t>(3)</w:t>
            </w:r>
          </w:p>
        </w:tc>
        <w:tc>
          <w:tcPr>
            <w:tcW w:w="520" w:type="dxa"/>
            <w:vAlign w:val="bottom"/>
          </w:tcPr>
          <w:p>
            <w:pPr>
              <w:jc w:val="center"/>
              <w:ind w:left="241"/>
              <w:spacing w:after="0"/>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7"/>
                <w:szCs w:val="17"/>
                <w:color w:val="auto"/>
              </w:rPr>
            </w:pP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jc w:val="center"/>
              <w:ind w:right="7"/>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12.37</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05/29/2026</w:t>
            </w:r>
          </w:p>
        </w:tc>
        <w:tc>
          <w:tcPr>
            <w:tcW w:w="1100" w:type="dxa"/>
            <w:vAlign w:val="bottom"/>
          </w:tcPr>
          <w:p>
            <w:pPr>
              <w:spacing w:after="0"/>
              <w:rPr>
                <w:sz w:val="17"/>
                <w:szCs w:val="17"/>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56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2"/>
                <w:szCs w:val="12"/>
                <w:color w:val="0000FF"/>
              </w:rPr>
              <w:t>450,000</w:t>
            </w:r>
          </w:p>
        </w:tc>
        <w:tc>
          <w:tcPr>
            <w:tcW w:w="740" w:type="dxa"/>
            <w:vAlign w:val="bottom"/>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01/11/2029</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450,000</w:t>
            </w:r>
          </w:p>
        </w:tc>
        <w:tc>
          <w:tcPr>
            <w:tcW w:w="20" w:type="dxa"/>
            <w:vAlign w:val="bottom"/>
          </w:tcPr>
          <w:p>
            <w:pPr>
              <w:spacing w:after="0"/>
              <w:rPr>
                <w:sz w:val="17"/>
                <w:szCs w:val="17"/>
                <w:color w:val="auto"/>
              </w:rPr>
            </w:pPr>
          </w:p>
        </w:tc>
        <w:tc>
          <w:tcPr>
            <w:tcW w:w="700" w:type="dxa"/>
            <w:vAlign w:val="bottom"/>
          </w:tcPr>
          <w:p>
            <w:pPr>
              <w:jc w:val="center"/>
              <w:ind w:right="5"/>
              <w:spacing w:after="0"/>
              <w:rPr>
                <w:sz w:val="20"/>
                <w:szCs w:val="20"/>
                <w:color w:val="auto"/>
              </w:rPr>
            </w:pPr>
            <w:r>
              <w:rPr>
                <w:rFonts w:ascii="Times New Roman" w:cs="Times New Roman" w:eastAsia="Times New Roman" w:hAnsi="Times New Roman"/>
                <w:sz w:val="10"/>
                <w:szCs w:val="10"/>
                <w:color w:val="008000"/>
              </w:rPr>
              <w:t>(3)</w:t>
            </w:r>
          </w:p>
        </w:tc>
        <w:tc>
          <w:tcPr>
            <w:tcW w:w="520" w:type="dxa"/>
            <w:vAlign w:val="bottom"/>
          </w:tcPr>
          <w:p>
            <w:pPr>
              <w:jc w:val="center"/>
              <w:ind w:left="241"/>
              <w:spacing w:after="0"/>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7"/>
                <w:szCs w:val="17"/>
                <w:color w:val="auto"/>
              </w:rPr>
            </w:pP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jc w:val="center"/>
              <w:ind w:right="7"/>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17.73</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05/29/2026</w:t>
            </w:r>
          </w:p>
        </w:tc>
        <w:tc>
          <w:tcPr>
            <w:tcW w:w="1100" w:type="dxa"/>
            <w:vAlign w:val="bottom"/>
          </w:tcPr>
          <w:p>
            <w:pPr>
              <w:spacing w:after="0"/>
              <w:rPr>
                <w:sz w:val="17"/>
                <w:szCs w:val="17"/>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56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2"/>
                <w:szCs w:val="12"/>
                <w:color w:val="0000FF"/>
              </w:rPr>
              <w:t>500,000</w:t>
            </w:r>
          </w:p>
        </w:tc>
        <w:tc>
          <w:tcPr>
            <w:tcW w:w="740" w:type="dxa"/>
            <w:vAlign w:val="bottom"/>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01/10/2030</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500,000</w:t>
            </w:r>
          </w:p>
        </w:tc>
        <w:tc>
          <w:tcPr>
            <w:tcW w:w="20" w:type="dxa"/>
            <w:vAlign w:val="bottom"/>
          </w:tcPr>
          <w:p>
            <w:pPr>
              <w:spacing w:after="0"/>
              <w:rPr>
                <w:sz w:val="17"/>
                <w:szCs w:val="17"/>
                <w:color w:val="auto"/>
              </w:rPr>
            </w:pPr>
          </w:p>
        </w:tc>
        <w:tc>
          <w:tcPr>
            <w:tcW w:w="700" w:type="dxa"/>
            <w:vAlign w:val="bottom"/>
          </w:tcPr>
          <w:p>
            <w:pPr>
              <w:jc w:val="center"/>
              <w:ind w:right="5"/>
              <w:spacing w:after="0"/>
              <w:rPr>
                <w:sz w:val="20"/>
                <w:szCs w:val="20"/>
                <w:color w:val="auto"/>
              </w:rPr>
            </w:pPr>
            <w:r>
              <w:rPr>
                <w:rFonts w:ascii="Times New Roman" w:cs="Times New Roman" w:eastAsia="Times New Roman" w:hAnsi="Times New Roman"/>
                <w:sz w:val="10"/>
                <w:szCs w:val="10"/>
                <w:color w:val="008000"/>
              </w:rPr>
              <w:t>(3)</w:t>
            </w:r>
          </w:p>
        </w:tc>
        <w:tc>
          <w:tcPr>
            <w:tcW w:w="520" w:type="dxa"/>
            <w:vAlign w:val="bottom"/>
          </w:tcPr>
          <w:p>
            <w:pPr>
              <w:jc w:val="center"/>
              <w:ind w:left="241"/>
              <w:spacing w:after="0"/>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7"/>
                <w:szCs w:val="17"/>
                <w:color w:val="auto"/>
              </w:rPr>
            </w:pP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jc w:val="center"/>
              <w:ind w:right="7"/>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18.33</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05/29/2026</w:t>
            </w:r>
          </w:p>
        </w:tc>
        <w:tc>
          <w:tcPr>
            <w:tcW w:w="1100" w:type="dxa"/>
            <w:vAlign w:val="bottom"/>
          </w:tcPr>
          <w:p>
            <w:pPr>
              <w:spacing w:after="0"/>
              <w:rPr>
                <w:sz w:val="17"/>
                <w:szCs w:val="17"/>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56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2"/>
                <w:szCs w:val="12"/>
                <w:color w:val="0000FF"/>
              </w:rPr>
              <w:t>500,000</w:t>
            </w:r>
          </w:p>
        </w:tc>
        <w:tc>
          <w:tcPr>
            <w:tcW w:w="740" w:type="dxa"/>
            <w:vAlign w:val="bottom"/>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01/23/2031</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500,000</w:t>
            </w:r>
          </w:p>
        </w:tc>
        <w:tc>
          <w:tcPr>
            <w:tcW w:w="20" w:type="dxa"/>
            <w:vAlign w:val="bottom"/>
          </w:tcPr>
          <w:p>
            <w:pPr>
              <w:spacing w:after="0"/>
              <w:rPr>
                <w:sz w:val="17"/>
                <w:szCs w:val="17"/>
                <w:color w:val="auto"/>
              </w:rPr>
            </w:pPr>
          </w:p>
        </w:tc>
        <w:tc>
          <w:tcPr>
            <w:tcW w:w="700" w:type="dxa"/>
            <w:vAlign w:val="bottom"/>
          </w:tcPr>
          <w:p>
            <w:pPr>
              <w:jc w:val="center"/>
              <w:ind w:right="5"/>
              <w:spacing w:after="0"/>
              <w:rPr>
                <w:sz w:val="20"/>
                <w:szCs w:val="20"/>
                <w:color w:val="auto"/>
              </w:rPr>
            </w:pPr>
            <w:r>
              <w:rPr>
                <w:rFonts w:ascii="Times New Roman" w:cs="Times New Roman" w:eastAsia="Times New Roman" w:hAnsi="Times New Roman"/>
                <w:sz w:val="10"/>
                <w:szCs w:val="10"/>
                <w:color w:val="008000"/>
              </w:rPr>
              <w:t>(3)</w:t>
            </w:r>
          </w:p>
        </w:tc>
        <w:tc>
          <w:tcPr>
            <w:tcW w:w="520" w:type="dxa"/>
            <w:vAlign w:val="bottom"/>
          </w:tcPr>
          <w:p>
            <w:pPr>
              <w:jc w:val="center"/>
              <w:ind w:left="241"/>
              <w:spacing w:after="0"/>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7"/>
                <w:szCs w:val="17"/>
                <w:color w:val="auto"/>
              </w:rPr>
            </w:pP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jc w:val="center"/>
              <w:ind w:right="7"/>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17.6</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05/29/2026</w:t>
            </w:r>
          </w:p>
        </w:tc>
        <w:tc>
          <w:tcPr>
            <w:tcW w:w="1100" w:type="dxa"/>
            <w:vAlign w:val="bottom"/>
          </w:tcPr>
          <w:p>
            <w:pPr>
              <w:spacing w:after="0"/>
              <w:rPr>
                <w:sz w:val="17"/>
                <w:szCs w:val="17"/>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56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2"/>
                <w:szCs w:val="12"/>
                <w:color w:val="0000FF"/>
              </w:rPr>
              <w:t>125,000</w:t>
            </w:r>
          </w:p>
        </w:tc>
        <w:tc>
          <w:tcPr>
            <w:tcW w:w="740" w:type="dxa"/>
            <w:vAlign w:val="bottom"/>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02/01/2031</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125,000</w:t>
            </w:r>
          </w:p>
        </w:tc>
        <w:tc>
          <w:tcPr>
            <w:tcW w:w="20" w:type="dxa"/>
            <w:vAlign w:val="bottom"/>
          </w:tcPr>
          <w:p>
            <w:pPr>
              <w:spacing w:after="0"/>
              <w:rPr>
                <w:sz w:val="17"/>
                <w:szCs w:val="17"/>
                <w:color w:val="auto"/>
              </w:rPr>
            </w:pPr>
          </w:p>
        </w:tc>
        <w:tc>
          <w:tcPr>
            <w:tcW w:w="700" w:type="dxa"/>
            <w:vAlign w:val="bottom"/>
          </w:tcPr>
          <w:p>
            <w:pPr>
              <w:jc w:val="center"/>
              <w:ind w:right="5"/>
              <w:spacing w:after="0"/>
              <w:rPr>
                <w:sz w:val="20"/>
                <w:szCs w:val="20"/>
                <w:color w:val="auto"/>
              </w:rPr>
            </w:pPr>
            <w:r>
              <w:rPr>
                <w:rFonts w:ascii="Times New Roman" w:cs="Times New Roman" w:eastAsia="Times New Roman" w:hAnsi="Times New Roman"/>
                <w:sz w:val="10"/>
                <w:szCs w:val="10"/>
                <w:color w:val="008000"/>
              </w:rPr>
              <w:t>(3)</w:t>
            </w:r>
          </w:p>
        </w:tc>
        <w:tc>
          <w:tcPr>
            <w:tcW w:w="520" w:type="dxa"/>
            <w:vAlign w:val="bottom"/>
          </w:tcPr>
          <w:p>
            <w:pPr>
              <w:jc w:val="center"/>
              <w:ind w:left="241"/>
              <w:spacing w:after="0"/>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7"/>
                <w:szCs w:val="17"/>
                <w:color w:val="auto"/>
              </w:rPr>
            </w:pP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jc w:val="center"/>
              <w:ind w:right="7"/>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15.94</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05/29/2026</w:t>
            </w:r>
          </w:p>
        </w:tc>
        <w:tc>
          <w:tcPr>
            <w:tcW w:w="1100" w:type="dxa"/>
            <w:vAlign w:val="bottom"/>
          </w:tcPr>
          <w:p>
            <w:pPr>
              <w:spacing w:after="0"/>
              <w:rPr>
                <w:sz w:val="17"/>
                <w:szCs w:val="17"/>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56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2"/>
                <w:szCs w:val="12"/>
                <w:color w:val="0000FF"/>
              </w:rPr>
              <w:t>402,500</w:t>
            </w:r>
          </w:p>
        </w:tc>
        <w:tc>
          <w:tcPr>
            <w:tcW w:w="740" w:type="dxa"/>
            <w:vAlign w:val="bottom"/>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01/04/2032</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402,500</w:t>
            </w:r>
          </w:p>
        </w:tc>
        <w:tc>
          <w:tcPr>
            <w:tcW w:w="20" w:type="dxa"/>
            <w:vAlign w:val="bottom"/>
          </w:tcPr>
          <w:p>
            <w:pPr>
              <w:spacing w:after="0"/>
              <w:rPr>
                <w:sz w:val="17"/>
                <w:szCs w:val="17"/>
                <w:color w:val="auto"/>
              </w:rPr>
            </w:pPr>
          </w:p>
        </w:tc>
        <w:tc>
          <w:tcPr>
            <w:tcW w:w="700" w:type="dxa"/>
            <w:vAlign w:val="bottom"/>
          </w:tcPr>
          <w:p>
            <w:pPr>
              <w:jc w:val="center"/>
              <w:ind w:right="5"/>
              <w:spacing w:after="0"/>
              <w:rPr>
                <w:sz w:val="20"/>
                <w:szCs w:val="20"/>
                <w:color w:val="auto"/>
              </w:rPr>
            </w:pPr>
            <w:r>
              <w:rPr>
                <w:rFonts w:ascii="Times New Roman" w:cs="Times New Roman" w:eastAsia="Times New Roman" w:hAnsi="Times New Roman"/>
                <w:sz w:val="10"/>
                <w:szCs w:val="10"/>
                <w:color w:val="008000"/>
              </w:rPr>
              <w:t>(3)</w:t>
            </w:r>
          </w:p>
        </w:tc>
        <w:tc>
          <w:tcPr>
            <w:tcW w:w="520" w:type="dxa"/>
            <w:vAlign w:val="bottom"/>
          </w:tcPr>
          <w:p>
            <w:pPr>
              <w:jc w:val="center"/>
              <w:ind w:left="241"/>
              <w:spacing w:after="0"/>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7"/>
                <w:szCs w:val="17"/>
                <w:color w:val="auto"/>
              </w:rPr>
            </w:pP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jc w:val="center"/>
              <w:ind w:right="7"/>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10.37</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05/29/2026</w:t>
            </w:r>
          </w:p>
        </w:tc>
        <w:tc>
          <w:tcPr>
            <w:tcW w:w="1100" w:type="dxa"/>
            <w:vAlign w:val="bottom"/>
          </w:tcPr>
          <w:p>
            <w:pPr>
              <w:spacing w:after="0"/>
              <w:rPr>
                <w:sz w:val="17"/>
                <w:szCs w:val="17"/>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56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2"/>
                <w:szCs w:val="12"/>
                <w:color w:val="0000FF"/>
              </w:rPr>
              <w:t>402,500</w:t>
            </w:r>
          </w:p>
        </w:tc>
        <w:tc>
          <w:tcPr>
            <w:tcW w:w="740" w:type="dxa"/>
            <w:vAlign w:val="bottom"/>
          </w:tcPr>
          <w:p>
            <w:pPr>
              <w:jc w:val="right"/>
              <w:ind w:right="266"/>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01/05/2033</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402,500</w:t>
            </w:r>
          </w:p>
        </w:tc>
        <w:tc>
          <w:tcPr>
            <w:tcW w:w="20" w:type="dxa"/>
            <w:vAlign w:val="bottom"/>
          </w:tcPr>
          <w:p>
            <w:pPr>
              <w:spacing w:after="0"/>
              <w:rPr>
                <w:sz w:val="17"/>
                <w:szCs w:val="17"/>
                <w:color w:val="auto"/>
              </w:rPr>
            </w:pPr>
          </w:p>
        </w:tc>
        <w:tc>
          <w:tcPr>
            <w:tcW w:w="700" w:type="dxa"/>
            <w:vAlign w:val="bottom"/>
          </w:tcPr>
          <w:p>
            <w:pPr>
              <w:jc w:val="center"/>
              <w:ind w:right="5"/>
              <w:spacing w:after="0"/>
              <w:rPr>
                <w:sz w:val="20"/>
                <w:szCs w:val="20"/>
                <w:color w:val="auto"/>
              </w:rPr>
            </w:pPr>
            <w:r>
              <w:rPr>
                <w:rFonts w:ascii="Times New Roman" w:cs="Times New Roman" w:eastAsia="Times New Roman" w:hAnsi="Times New Roman"/>
                <w:sz w:val="10"/>
                <w:szCs w:val="10"/>
                <w:color w:val="008000"/>
              </w:rPr>
              <w:t>(3)</w:t>
            </w:r>
          </w:p>
        </w:tc>
        <w:tc>
          <w:tcPr>
            <w:tcW w:w="520" w:type="dxa"/>
            <w:vAlign w:val="bottom"/>
          </w:tcPr>
          <w:p>
            <w:pPr>
              <w:jc w:val="center"/>
              <w:ind w:left="241"/>
              <w:spacing w:after="0"/>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7"/>
                <w:szCs w:val="17"/>
                <w:color w:val="auto"/>
              </w:rPr>
            </w:pP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jc w:val="center"/>
              <w:ind w:right="7"/>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5.44</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05/29/2026</w:t>
            </w:r>
          </w:p>
        </w:tc>
        <w:tc>
          <w:tcPr>
            <w:tcW w:w="1100" w:type="dxa"/>
            <w:vAlign w:val="bottom"/>
          </w:tcPr>
          <w:p>
            <w:pPr>
              <w:spacing w:after="0"/>
              <w:rPr>
                <w:sz w:val="17"/>
                <w:szCs w:val="17"/>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56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2"/>
                <w:szCs w:val="12"/>
                <w:color w:val="0000FF"/>
              </w:rPr>
              <w:t>225,000</w:t>
            </w:r>
          </w:p>
        </w:tc>
        <w:tc>
          <w:tcPr>
            <w:tcW w:w="740" w:type="dxa"/>
            <w:vAlign w:val="bottom"/>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06/13/2033</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225,000</w:t>
            </w:r>
          </w:p>
        </w:tc>
        <w:tc>
          <w:tcPr>
            <w:tcW w:w="20" w:type="dxa"/>
            <w:vAlign w:val="bottom"/>
          </w:tcPr>
          <w:p>
            <w:pPr>
              <w:spacing w:after="0"/>
              <w:rPr>
                <w:sz w:val="17"/>
                <w:szCs w:val="17"/>
                <w:color w:val="auto"/>
              </w:rPr>
            </w:pPr>
          </w:p>
        </w:tc>
        <w:tc>
          <w:tcPr>
            <w:tcW w:w="700" w:type="dxa"/>
            <w:vAlign w:val="bottom"/>
          </w:tcPr>
          <w:p>
            <w:pPr>
              <w:jc w:val="center"/>
              <w:ind w:right="5"/>
              <w:spacing w:after="0"/>
              <w:rPr>
                <w:sz w:val="20"/>
                <w:szCs w:val="20"/>
                <w:color w:val="auto"/>
              </w:rPr>
            </w:pPr>
            <w:r>
              <w:rPr>
                <w:rFonts w:ascii="Times New Roman" w:cs="Times New Roman" w:eastAsia="Times New Roman" w:hAnsi="Times New Roman"/>
                <w:sz w:val="10"/>
                <w:szCs w:val="10"/>
                <w:color w:val="008000"/>
              </w:rPr>
              <w:t>(3)</w:t>
            </w:r>
          </w:p>
        </w:tc>
        <w:tc>
          <w:tcPr>
            <w:tcW w:w="520" w:type="dxa"/>
            <w:vAlign w:val="bottom"/>
          </w:tcPr>
          <w:p>
            <w:pPr>
              <w:jc w:val="center"/>
              <w:ind w:left="241"/>
              <w:spacing w:after="0"/>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7"/>
                <w:szCs w:val="17"/>
                <w:color w:val="auto"/>
              </w:rPr>
            </w:pP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jc w:val="center"/>
              <w:ind w:right="7"/>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84"/>
              <w:spacing w:after="0" w:line="200" w:lineRule="exact"/>
              <w:rPr>
                <w:sz w:val="20"/>
                <w:szCs w:val="20"/>
                <w:color w:val="auto"/>
              </w:rPr>
            </w:pPr>
            <w:r>
              <w:rPr>
                <w:rFonts w:ascii="Arial" w:cs="Arial" w:eastAsia="Arial" w:hAnsi="Arial"/>
                <w:sz w:val="11"/>
                <w:szCs w:val="11"/>
                <w:color w:val="auto"/>
                <w:w w:val="93"/>
              </w:rPr>
              <w:t>$</w:t>
            </w:r>
            <w:r>
              <w:rPr>
                <w:rFonts w:ascii="Times New Roman" w:cs="Times New Roman" w:eastAsia="Times New Roman" w:hAnsi="Times New Roman"/>
                <w:sz w:val="12"/>
                <w:szCs w:val="12"/>
                <w:color w:val="0000FF"/>
                <w:w w:val="93"/>
              </w:rPr>
              <w:t>1.59</w:t>
            </w:r>
            <w:r>
              <w:rPr>
                <w:rFonts w:ascii="Times New Roman" w:cs="Times New Roman" w:eastAsia="Times New Roman" w:hAnsi="Times New Roman"/>
                <w:sz w:val="20"/>
                <w:szCs w:val="20"/>
                <w:color w:val="008000"/>
                <w:w w:val="93"/>
                <w:vertAlign w:val="superscript"/>
              </w:rPr>
              <w:t>(4)</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05/29/2026</w:t>
            </w:r>
          </w:p>
        </w:tc>
        <w:tc>
          <w:tcPr>
            <w:tcW w:w="1100" w:type="dxa"/>
            <w:vAlign w:val="bottom"/>
          </w:tcPr>
          <w:p>
            <w:pPr>
              <w:spacing w:after="0"/>
              <w:rPr>
                <w:sz w:val="17"/>
                <w:szCs w:val="17"/>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6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200,000</w:t>
            </w:r>
          </w:p>
        </w:tc>
        <w:tc>
          <w:tcPr>
            <w:tcW w:w="500" w:type="dxa"/>
            <w:vAlign w:val="bottom"/>
          </w:tcPr>
          <w:p>
            <w:pPr>
              <w:spacing w:after="0"/>
              <w:rPr>
                <w:sz w:val="17"/>
                <w:szCs w:val="17"/>
                <w:color w:val="auto"/>
              </w:rPr>
            </w:pPr>
          </w:p>
        </w:tc>
        <w:tc>
          <w:tcPr>
            <w:tcW w:w="740" w:type="dxa"/>
            <w:vAlign w:val="bottom"/>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05/29/2036</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200,000</w:t>
            </w:r>
          </w:p>
        </w:tc>
        <w:tc>
          <w:tcPr>
            <w:tcW w:w="20" w:type="dxa"/>
            <w:vAlign w:val="bottom"/>
          </w:tcPr>
          <w:p>
            <w:pPr>
              <w:spacing w:after="0"/>
              <w:rPr>
                <w:sz w:val="17"/>
                <w:szCs w:val="17"/>
                <w:color w:val="auto"/>
              </w:rPr>
            </w:pPr>
          </w:p>
        </w:tc>
        <w:tc>
          <w:tcPr>
            <w:tcW w:w="700" w:type="dxa"/>
            <w:vAlign w:val="bottom"/>
          </w:tcPr>
          <w:p>
            <w:pPr>
              <w:jc w:val="center"/>
              <w:ind w:right="5"/>
              <w:spacing w:after="0"/>
              <w:rPr>
                <w:sz w:val="20"/>
                <w:szCs w:val="20"/>
                <w:color w:val="auto"/>
              </w:rPr>
            </w:pPr>
            <w:r>
              <w:rPr>
                <w:rFonts w:ascii="Times New Roman" w:cs="Times New Roman" w:eastAsia="Times New Roman" w:hAnsi="Times New Roman"/>
                <w:sz w:val="10"/>
                <w:szCs w:val="10"/>
                <w:color w:val="008000"/>
              </w:rPr>
              <w:t>(3)</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200,000</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jc w:val="center"/>
              <w:ind w:right="7"/>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84"/>
              <w:spacing w:after="0" w:line="200" w:lineRule="exact"/>
              <w:rPr>
                <w:sz w:val="20"/>
                <w:szCs w:val="20"/>
                <w:color w:val="auto"/>
              </w:rPr>
            </w:pPr>
            <w:r>
              <w:rPr>
                <w:rFonts w:ascii="Arial" w:cs="Arial" w:eastAsia="Arial" w:hAnsi="Arial"/>
                <w:sz w:val="11"/>
                <w:szCs w:val="11"/>
                <w:color w:val="auto"/>
                <w:w w:val="93"/>
              </w:rPr>
              <w:t>$</w:t>
            </w:r>
            <w:r>
              <w:rPr>
                <w:rFonts w:ascii="Times New Roman" w:cs="Times New Roman" w:eastAsia="Times New Roman" w:hAnsi="Times New Roman"/>
                <w:sz w:val="12"/>
                <w:szCs w:val="12"/>
                <w:color w:val="0000FF"/>
                <w:w w:val="93"/>
              </w:rPr>
              <w:t>1.59</w:t>
            </w:r>
            <w:r>
              <w:rPr>
                <w:rFonts w:ascii="Times New Roman" w:cs="Times New Roman" w:eastAsia="Times New Roman" w:hAnsi="Times New Roman"/>
                <w:sz w:val="20"/>
                <w:szCs w:val="20"/>
                <w:color w:val="008000"/>
                <w:w w:val="93"/>
                <w:vertAlign w:val="superscript"/>
              </w:rPr>
              <w:t>(4)</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05/29/2026</w:t>
            </w:r>
          </w:p>
        </w:tc>
        <w:tc>
          <w:tcPr>
            <w:tcW w:w="1100" w:type="dxa"/>
            <w:vAlign w:val="bottom"/>
          </w:tcPr>
          <w:p>
            <w:pPr>
              <w:spacing w:after="0"/>
              <w:rPr>
                <w:sz w:val="17"/>
                <w:szCs w:val="17"/>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6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400,000</w:t>
            </w:r>
          </w:p>
        </w:tc>
        <w:tc>
          <w:tcPr>
            <w:tcW w:w="500" w:type="dxa"/>
            <w:vAlign w:val="bottom"/>
          </w:tcPr>
          <w:p>
            <w:pPr>
              <w:spacing w:after="0"/>
              <w:rPr>
                <w:sz w:val="17"/>
                <w:szCs w:val="17"/>
                <w:color w:val="auto"/>
              </w:rPr>
            </w:pPr>
          </w:p>
        </w:tc>
        <w:tc>
          <w:tcPr>
            <w:tcW w:w="740" w:type="dxa"/>
            <w:vAlign w:val="bottom"/>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05/29/2036</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400,000</w:t>
            </w:r>
          </w:p>
        </w:tc>
        <w:tc>
          <w:tcPr>
            <w:tcW w:w="20" w:type="dxa"/>
            <w:vAlign w:val="bottom"/>
          </w:tcPr>
          <w:p>
            <w:pPr>
              <w:spacing w:after="0"/>
              <w:rPr>
                <w:sz w:val="17"/>
                <w:szCs w:val="17"/>
                <w:color w:val="auto"/>
              </w:rPr>
            </w:pPr>
          </w:p>
        </w:tc>
        <w:tc>
          <w:tcPr>
            <w:tcW w:w="700" w:type="dxa"/>
            <w:vAlign w:val="bottom"/>
          </w:tcPr>
          <w:p>
            <w:pPr>
              <w:jc w:val="center"/>
              <w:ind w:right="5"/>
              <w:spacing w:after="0"/>
              <w:rPr>
                <w:sz w:val="20"/>
                <w:szCs w:val="20"/>
                <w:color w:val="auto"/>
              </w:rPr>
            </w:pPr>
            <w:r>
              <w:rPr>
                <w:rFonts w:ascii="Times New Roman" w:cs="Times New Roman" w:eastAsia="Times New Roman" w:hAnsi="Times New Roman"/>
                <w:sz w:val="10"/>
                <w:szCs w:val="10"/>
                <w:color w:val="008000"/>
              </w:rPr>
              <w:t>(3)</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400,000</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jc w:val="center"/>
              <w:ind w:right="7"/>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Buy)</w:t>
      </w:r>
    </w:p>
    <w:p>
      <w:pPr>
        <w:sectPr>
          <w:pgSz w:w="11900" w:h="16838" w:orient="portrait"/>
          <w:cols w:equalWidth="0" w:num="1">
            <w:col w:w="11080"/>
          </w:cols>
          <w:pgMar w:left="460" w:top="214"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42691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9135" cy="4269105"/>
                    </a:xfrm>
                    <a:prstGeom prst="rect">
                      <a:avLst/>
                    </a:prstGeom>
                    <a:noFill/>
                  </pic:spPr>
                </pic:pic>
              </a:graphicData>
            </a:graphic>
          </wp:anchor>
        </w:drawing>
        <w:t>Table II - Derivative Securities Acquired, Disposed of, or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40" w:type="dxa"/>
            <w:vAlign w:val="bottom"/>
          </w:tcPr>
          <w:p>
            <w:pPr>
              <w:spacing w:after="0"/>
              <w:rPr>
                <w:sz w:val="10"/>
                <w:szCs w:val="10"/>
                <w:color w:val="auto"/>
              </w:rPr>
            </w:pPr>
          </w:p>
        </w:tc>
        <w:tc>
          <w:tcPr>
            <w:tcW w:w="14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40" w:type="dxa"/>
            <w:vAlign w:val="bottom"/>
          </w:tcPr>
          <w:p>
            <w:pPr>
              <w:spacing w:after="0"/>
              <w:rPr>
                <w:sz w:val="10"/>
                <w:szCs w:val="10"/>
                <w:color w:val="auto"/>
              </w:rPr>
            </w:pPr>
          </w:p>
        </w:tc>
        <w:tc>
          <w:tcPr>
            <w:tcW w:w="14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4 and 5)</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jc w:val="right"/>
              <w:ind w:right="104"/>
              <w:spacing w:after="0" w:line="200"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1.59</w:t>
            </w:r>
            <w:r>
              <w:rPr>
                <w:rFonts w:ascii="Times New Roman" w:cs="Times New Roman" w:eastAsia="Times New Roman" w:hAnsi="Times New Roman"/>
                <w:sz w:val="20"/>
                <w:szCs w:val="20"/>
                <w:color w:val="008000"/>
                <w:vertAlign w:val="superscript"/>
              </w:rPr>
              <w:t>(4)</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05/29/2026</w:t>
            </w:r>
          </w:p>
        </w:tc>
        <w:tc>
          <w:tcPr>
            <w:tcW w:w="104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450,000</w:t>
            </w:r>
          </w:p>
        </w:tc>
        <w:tc>
          <w:tcPr>
            <w:tcW w:w="440" w:type="dxa"/>
            <w:vAlign w:val="bottom"/>
          </w:tcPr>
          <w:p>
            <w:pPr>
              <w:spacing w:after="0"/>
              <w:rPr>
                <w:sz w:val="17"/>
                <w:szCs w:val="17"/>
                <w:color w:val="auto"/>
              </w:rPr>
            </w:pPr>
          </w:p>
        </w:tc>
        <w:tc>
          <w:tcPr>
            <w:tcW w:w="780" w:type="dxa"/>
            <w:vAlign w:val="bottom"/>
          </w:tcPr>
          <w:p>
            <w:pPr>
              <w:jc w:val="right"/>
              <w:ind w:right="246"/>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05/29/2036</w:t>
            </w:r>
          </w:p>
        </w:tc>
        <w:tc>
          <w:tcPr>
            <w:tcW w:w="66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450,000</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tcPr>
          <w:p>
            <w:pPr>
              <w:ind w:left="260"/>
              <w:spacing w:after="0"/>
              <w:rPr>
                <w:sz w:val="20"/>
                <w:szCs w:val="20"/>
                <w:color w:val="auto"/>
              </w:rPr>
            </w:pPr>
            <w:r>
              <w:rPr>
                <w:rFonts w:ascii="Times New Roman" w:cs="Times New Roman" w:eastAsia="Times New Roman" w:hAnsi="Times New Roman"/>
                <w:sz w:val="12"/>
                <w:szCs w:val="12"/>
                <w:color w:val="0000FF"/>
              </w:rPr>
              <w:t>450,000</w:t>
            </w:r>
          </w:p>
        </w:tc>
        <w:tc>
          <w:tcPr>
            <w:tcW w:w="7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660" w:type="dxa"/>
            <w:vAlign w:val="bottom"/>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ind w:left="160"/>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jc w:val="right"/>
              <w:ind w:right="104"/>
              <w:spacing w:after="0" w:line="200"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1.59</w:t>
            </w:r>
            <w:r>
              <w:rPr>
                <w:rFonts w:ascii="Times New Roman" w:cs="Times New Roman" w:eastAsia="Times New Roman" w:hAnsi="Times New Roman"/>
                <w:sz w:val="20"/>
                <w:szCs w:val="20"/>
                <w:color w:val="008000"/>
                <w:vertAlign w:val="superscript"/>
              </w:rPr>
              <w:t>(4)</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05/29/2026</w:t>
            </w:r>
          </w:p>
        </w:tc>
        <w:tc>
          <w:tcPr>
            <w:tcW w:w="104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500,000</w:t>
            </w:r>
          </w:p>
        </w:tc>
        <w:tc>
          <w:tcPr>
            <w:tcW w:w="440" w:type="dxa"/>
            <w:vAlign w:val="bottom"/>
          </w:tcPr>
          <w:p>
            <w:pPr>
              <w:spacing w:after="0"/>
              <w:rPr>
                <w:sz w:val="17"/>
                <w:szCs w:val="17"/>
                <w:color w:val="auto"/>
              </w:rPr>
            </w:pPr>
          </w:p>
        </w:tc>
        <w:tc>
          <w:tcPr>
            <w:tcW w:w="780" w:type="dxa"/>
            <w:vAlign w:val="bottom"/>
          </w:tcPr>
          <w:p>
            <w:pPr>
              <w:jc w:val="right"/>
              <w:ind w:right="246"/>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05/29/2036</w:t>
            </w:r>
          </w:p>
        </w:tc>
        <w:tc>
          <w:tcPr>
            <w:tcW w:w="66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500,000</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tcPr>
          <w:p>
            <w:pPr>
              <w:ind w:left="260"/>
              <w:spacing w:after="0"/>
              <w:rPr>
                <w:sz w:val="20"/>
                <w:szCs w:val="20"/>
                <w:color w:val="auto"/>
              </w:rPr>
            </w:pPr>
            <w:r>
              <w:rPr>
                <w:rFonts w:ascii="Times New Roman" w:cs="Times New Roman" w:eastAsia="Times New Roman" w:hAnsi="Times New Roman"/>
                <w:sz w:val="12"/>
                <w:szCs w:val="12"/>
                <w:color w:val="0000FF"/>
              </w:rPr>
              <w:t>500,000</w:t>
            </w:r>
          </w:p>
        </w:tc>
        <w:tc>
          <w:tcPr>
            <w:tcW w:w="7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660" w:type="dxa"/>
            <w:vAlign w:val="bottom"/>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ind w:left="160"/>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jc w:val="right"/>
              <w:ind w:right="104"/>
              <w:spacing w:after="0" w:line="200"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1.59</w:t>
            </w:r>
            <w:r>
              <w:rPr>
                <w:rFonts w:ascii="Times New Roman" w:cs="Times New Roman" w:eastAsia="Times New Roman" w:hAnsi="Times New Roman"/>
                <w:sz w:val="20"/>
                <w:szCs w:val="20"/>
                <w:color w:val="008000"/>
                <w:vertAlign w:val="superscript"/>
              </w:rPr>
              <w:t>(4)</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05/29/2026</w:t>
            </w:r>
          </w:p>
        </w:tc>
        <w:tc>
          <w:tcPr>
            <w:tcW w:w="104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500,000</w:t>
            </w:r>
          </w:p>
        </w:tc>
        <w:tc>
          <w:tcPr>
            <w:tcW w:w="440" w:type="dxa"/>
            <w:vAlign w:val="bottom"/>
          </w:tcPr>
          <w:p>
            <w:pPr>
              <w:spacing w:after="0"/>
              <w:rPr>
                <w:sz w:val="17"/>
                <w:szCs w:val="17"/>
                <w:color w:val="auto"/>
              </w:rPr>
            </w:pPr>
          </w:p>
        </w:tc>
        <w:tc>
          <w:tcPr>
            <w:tcW w:w="780" w:type="dxa"/>
            <w:vAlign w:val="bottom"/>
          </w:tcPr>
          <w:p>
            <w:pPr>
              <w:jc w:val="right"/>
              <w:ind w:right="246"/>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05/29/2036</w:t>
            </w:r>
          </w:p>
        </w:tc>
        <w:tc>
          <w:tcPr>
            <w:tcW w:w="66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500,000</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tcPr>
          <w:p>
            <w:pPr>
              <w:ind w:left="260"/>
              <w:spacing w:after="0"/>
              <w:rPr>
                <w:sz w:val="20"/>
                <w:szCs w:val="20"/>
                <w:color w:val="auto"/>
              </w:rPr>
            </w:pPr>
            <w:r>
              <w:rPr>
                <w:rFonts w:ascii="Times New Roman" w:cs="Times New Roman" w:eastAsia="Times New Roman" w:hAnsi="Times New Roman"/>
                <w:sz w:val="12"/>
                <w:szCs w:val="12"/>
                <w:color w:val="0000FF"/>
              </w:rPr>
              <w:t>500,000</w:t>
            </w:r>
          </w:p>
        </w:tc>
        <w:tc>
          <w:tcPr>
            <w:tcW w:w="7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660" w:type="dxa"/>
            <w:vAlign w:val="bottom"/>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ind w:left="160"/>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jc w:val="right"/>
              <w:ind w:right="104"/>
              <w:spacing w:after="0" w:line="200"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1.59</w:t>
            </w:r>
            <w:r>
              <w:rPr>
                <w:rFonts w:ascii="Times New Roman" w:cs="Times New Roman" w:eastAsia="Times New Roman" w:hAnsi="Times New Roman"/>
                <w:sz w:val="20"/>
                <w:szCs w:val="20"/>
                <w:color w:val="008000"/>
                <w:vertAlign w:val="superscript"/>
              </w:rPr>
              <w:t>(4)</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05/29/2026</w:t>
            </w:r>
          </w:p>
        </w:tc>
        <w:tc>
          <w:tcPr>
            <w:tcW w:w="104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125,000</w:t>
            </w:r>
          </w:p>
        </w:tc>
        <w:tc>
          <w:tcPr>
            <w:tcW w:w="440" w:type="dxa"/>
            <w:vAlign w:val="bottom"/>
          </w:tcPr>
          <w:p>
            <w:pPr>
              <w:spacing w:after="0"/>
              <w:rPr>
                <w:sz w:val="17"/>
                <w:szCs w:val="17"/>
                <w:color w:val="auto"/>
              </w:rPr>
            </w:pPr>
          </w:p>
        </w:tc>
        <w:tc>
          <w:tcPr>
            <w:tcW w:w="780" w:type="dxa"/>
            <w:vAlign w:val="bottom"/>
          </w:tcPr>
          <w:p>
            <w:pPr>
              <w:jc w:val="right"/>
              <w:ind w:right="246"/>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05/29/2036</w:t>
            </w:r>
          </w:p>
        </w:tc>
        <w:tc>
          <w:tcPr>
            <w:tcW w:w="66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125,000</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tcPr>
          <w:p>
            <w:pPr>
              <w:ind w:left="260"/>
              <w:spacing w:after="0"/>
              <w:rPr>
                <w:sz w:val="20"/>
                <w:szCs w:val="20"/>
                <w:color w:val="auto"/>
              </w:rPr>
            </w:pPr>
            <w:r>
              <w:rPr>
                <w:rFonts w:ascii="Times New Roman" w:cs="Times New Roman" w:eastAsia="Times New Roman" w:hAnsi="Times New Roman"/>
                <w:sz w:val="12"/>
                <w:szCs w:val="12"/>
                <w:color w:val="0000FF"/>
              </w:rPr>
              <w:t>125,000</w:t>
            </w:r>
          </w:p>
        </w:tc>
        <w:tc>
          <w:tcPr>
            <w:tcW w:w="7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660" w:type="dxa"/>
            <w:vAlign w:val="bottom"/>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ind w:left="160"/>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jc w:val="right"/>
              <w:ind w:right="104"/>
              <w:spacing w:after="0" w:line="200"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1.59</w:t>
            </w:r>
            <w:r>
              <w:rPr>
                <w:rFonts w:ascii="Times New Roman" w:cs="Times New Roman" w:eastAsia="Times New Roman" w:hAnsi="Times New Roman"/>
                <w:sz w:val="20"/>
                <w:szCs w:val="20"/>
                <w:color w:val="008000"/>
                <w:vertAlign w:val="superscript"/>
              </w:rPr>
              <w:t>(4)</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05/29/2026</w:t>
            </w:r>
          </w:p>
        </w:tc>
        <w:tc>
          <w:tcPr>
            <w:tcW w:w="104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402,500</w:t>
            </w:r>
          </w:p>
        </w:tc>
        <w:tc>
          <w:tcPr>
            <w:tcW w:w="440" w:type="dxa"/>
            <w:vAlign w:val="bottom"/>
          </w:tcPr>
          <w:p>
            <w:pPr>
              <w:spacing w:after="0"/>
              <w:rPr>
                <w:sz w:val="17"/>
                <w:szCs w:val="17"/>
                <w:color w:val="auto"/>
              </w:rPr>
            </w:pPr>
          </w:p>
        </w:tc>
        <w:tc>
          <w:tcPr>
            <w:tcW w:w="780" w:type="dxa"/>
            <w:vAlign w:val="bottom"/>
          </w:tcPr>
          <w:p>
            <w:pPr>
              <w:jc w:val="right"/>
              <w:ind w:right="246"/>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05/29/2036</w:t>
            </w:r>
          </w:p>
        </w:tc>
        <w:tc>
          <w:tcPr>
            <w:tcW w:w="66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402,500</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tcPr>
          <w:p>
            <w:pPr>
              <w:ind w:left="260"/>
              <w:spacing w:after="0"/>
              <w:rPr>
                <w:sz w:val="20"/>
                <w:szCs w:val="20"/>
                <w:color w:val="auto"/>
              </w:rPr>
            </w:pPr>
            <w:r>
              <w:rPr>
                <w:rFonts w:ascii="Times New Roman" w:cs="Times New Roman" w:eastAsia="Times New Roman" w:hAnsi="Times New Roman"/>
                <w:sz w:val="12"/>
                <w:szCs w:val="12"/>
                <w:color w:val="0000FF"/>
              </w:rPr>
              <w:t>402,500</w:t>
            </w:r>
          </w:p>
        </w:tc>
        <w:tc>
          <w:tcPr>
            <w:tcW w:w="7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660" w:type="dxa"/>
            <w:vAlign w:val="bottom"/>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ind w:left="160"/>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jc w:val="right"/>
              <w:ind w:right="104"/>
              <w:spacing w:after="0" w:line="200"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1.59</w:t>
            </w:r>
            <w:r>
              <w:rPr>
                <w:rFonts w:ascii="Times New Roman" w:cs="Times New Roman" w:eastAsia="Times New Roman" w:hAnsi="Times New Roman"/>
                <w:sz w:val="20"/>
                <w:szCs w:val="20"/>
                <w:color w:val="008000"/>
                <w:vertAlign w:val="superscript"/>
              </w:rPr>
              <w:t>(4)</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05/29/2026</w:t>
            </w:r>
          </w:p>
        </w:tc>
        <w:tc>
          <w:tcPr>
            <w:tcW w:w="104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402,500</w:t>
            </w:r>
          </w:p>
        </w:tc>
        <w:tc>
          <w:tcPr>
            <w:tcW w:w="440" w:type="dxa"/>
            <w:vAlign w:val="bottom"/>
          </w:tcPr>
          <w:p>
            <w:pPr>
              <w:spacing w:after="0"/>
              <w:rPr>
                <w:sz w:val="17"/>
                <w:szCs w:val="17"/>
                <w:color w:val="auto"/>
              </w:rPr>
            </w:pPr>
          </w:p>
        </w:tc>
        <w:tc>
          <w:tcPr>
            <w:tcW w:w="780" w:type="dxa"/>
            <w:vAlign w:val="bottom"/>
          </w:tcPr>
          <w:p>
            <w:pPr>
              <w:jc w:val="right"/>
              <w:ind w:right="246"/>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05/29/2036</w:t>
            </w:r>
          </w:p>
        </w:tc>
        <w:tc>
          <w:tcPr>
            <w:tcW w:w="66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402,500</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tcPr>
          <w:p>
            <w:pPr>
              <w:ind w:left="260"/>
              <w:spacing w:after="0"/>
              <w:rPr>
                <w:sz w:val="20"/>
                <w:szCs w:val="20"/>
                <w:color w:val="auto"/>
              </w:rPr>
            </w:pPr>
            <w:r>
              <w:rPr>
                <w:rFonts w:ascii="Times New Roman" w:cs="Times New Roman" w:eastAsia="Times New Roman" w:hAnsi="Times New Roman"/>
                <w:sz w:val="12"/>
                <w:szCs w:val="12"/>
                <w:color w:val="0000FF"/>
              </w:rPr>
              <w:t>402,500</w:t>
            </w:r>
          </w:p>
        </w:tc>
        <w:tc>
          <w:tcPr>
            <w:tcW w:w="7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660" w:type="dxa"/>
            <w:vAlign w:val="bottom"/>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ind w:left="160"/>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jc w:val="right"/>
              <w:ind w:right="104"/>
              <w:spacing w:after="0" w:line="200"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1.59</w:t>
            </w:r>
            <w:r>
              <w:rPr>
                <w:rFonts w:ascii="Times New Roman" w:cs="Times New Roman" w:eastAsia="Times New Roman" w:hAnsi="Times New Roman"/>
                <w:sz w:val="20"/>
                <w:szCs w:val="20"/>
                <w:color w:val="008000"/>
                <w:vertAlign w:val="superscript"/>
              </w:rPr>
              <w:t>(4)</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05/29/2026</w:t>
            </w:r>
          </w:p>
        </w:tc>
        <w:tc>
          <w:tcPr>
            <w:tcW w:w="104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225,000</w:t>
            </w:r>
          </w:p>
        </w:tc>
        <w:tc>
          <w:tcPr>
            <w:tcW w:w="440" w:type="dxa"/>
            <w:vAlign w:val="bottom"/>
          </w:tcPr>
          <w:p>
            <w:pPr>
              <w:spacing w:after="0"/>
              <w:rPr>
                <w:sz w:val="17"/>
                <w:szCs w:val="17"/>
                <w:color w:val="auto"/>
              </w:rPr>
            </w:pPr>
          </w:p>
        </w:tc>
        <w:tc>
          <w:tcPr>
            <w:tcW w:w="780" w:type="dxa"/>
            <w:vAlign w:val="bottom"/>
          </w:tcPr>
          <w:p>
            <w:pPr>
              <w:jc w:val="right"/>
              <w:ind w:right="246"/>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05/29/2036</w:t>
            </w:r>
          </w:p>
        </w:tc>
        <w:tc>
          <w:tcPr>
            <w:tcW w:w="66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225,000</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tcPr>
          <w:p>
            <w:pPr>
              <w:ind w:left="260"/>
              <w:spacing w:after="0"/>
              <w:rPr>
                <w:sz w:val="20"/>
                <w:szCs w:val="20"/>
                <w:color w:val="auto"/>
              </w:rPr>
            </w:pPr>
            <w:r>
              <w:rPr>
                <w:rFonts w:ascii="Times New Roman" w:cs="Times New Roman" w:eastAsia="Times New Roman" w:hAnsi="Times New Roman"/>
                <w:sz w:val="12"/>
                <w:szCs w:val="12"/>
                <w:color w:val="0000FF"/>
              </w:rPr>
              <w:t>225,000</w:t>
            </w:r>
          </w:p>
        </w:tc>
        <w:tc>
          <w:tcPr>
            <w:tcW w:w="7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66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2"/>
          <w:szCs w:val="12"/>
          <w:color w:val="0000FF"/>
        </w:rPr>
        <w:t>Buy)</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is fully vested and exercisable.</w:t>
      </w:r>
    </w:p>
    <w:p>
      <w:pPr>
        <w:spacing w:after="0" w:line="48" w:lineRule="exact"/>
        <w:rPr>
          <w:rFonts w:ascii="Times New Roman" w:cs="Times New Roman" w:eastAsia="Times New Roman" w:hAnsi="Times New Roman"/>
          <w:sz w:val="12"/>
          <w:szCs w:val="12"/>
          <w:color w:val="008000"/>
        </w:rPr>
      </w:pPr>
    </w:p>
    <w:p>
      <w:pPr>
        <w:ind w:left="20" w:right="460" w:hanging="3"/>
        <w:spacing w:after="0" w:line="281"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underlying shares subject to the option vest and become exercisable as to 1/48th of the total number of shares subject to the option in successive, equal monthly installments measured from January 5, 2023, subject to Reporting Person's continued service relationship with the Issuer on each such vesting date.</w:t>
      </w: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29, 2026, the Issuer's stockholders approved the repricing of the option. As further described in footnote 4, all other terms of the option remain unchanged.</w:t>
      </w:r>
    </w:p>
    <w:p>
      <w:pPr>
        <w:spacing w:after="0" w:line="48" w:lineRule="exact"/>
        <w:rPr>
          <w:rFonts w:ascii="Times New Roman" w:cs="Times New Roman" w:eastAsia="Times New Roman" w:hAnsi="Times New Roman"/>
          <w:sz w:val="12"/>
          <w:szCs w:val="12"/>
          <w:color w:val="008000"/>
        </w:rPr>
      </w:pPr>
    </w:p>
    <w:p>
      <w:pPr>
        <w:ind w:left="20" w:right="180" w:hanging="3"/>
        <w:spacing w:after="0" w:line="281"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29, 2026, the Issuer's stockholders approved an option repricing at an exercise price of $1.59 per share (the "Repricing") of the stock options held by current employees and other service providers previously priced at or over $5. The Repricing is subject to the Reporting Person remaining in service to the Issuer through May 29, 2027.</w:t>
      </w:r>
    </w:p>
    <w:p>
      <w:pPr>
        <w:spacing w:after="0" w:line="2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Bryan McMichael,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-5715</wp:posOffset>
            </wp:positionV>
            <wp:extent cx="100901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9015" cy="7620"/>
                    </a:xfrm>
                    <a:prstGeom prst="rect">
                      <a:avLst/>
                    </a:prstGeom>
                    <a:noFill/>
                  </pic:spPr>
                </pic:pic>
              </a:graphicData>
            </a:graphic>
          </wp:anchor>
        </w:drawing>
      </w:r>
    </w:p>
    <w:p>
      <w:pPr>
        <w:spacing w:after="0" w:line="6"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6"/>
          <w:szCs w:val="16"/>
          <w:color w:val="0000FF"/>
        </w:rPr>
        <w:t>Attorney-in-Fact for Dennis M.</w:t>
      </w:r>
      <w:r>
        <w:rPr>
          <w:sz w:val="20"/>
          <w:szCs w:val="20"/>
          <w:color w:val="auto"/>
        </w:rPr>
        <w:tab/>
      </w:r>
      <w:r>
        <w:rPr>
          <w:rFonts w:ascii="Times New Roman" w:cs="Times New Roman" w:eastAsia="Times New Roman" w:hAnsi="Times New Roman"/>
          <w:sz w:val="15"/>
          <w:szCs w:val="15"/>
          <w:color w:val="0000FF"/>
        </w:rPr>
        <w:t>06/02/2026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-12700</wp:posOffset>
            </wp:positionV>
            <wp:extent cx="186563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6563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Lanfear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-12700</wp:posOffset>
            </wp:positionV>
            <wp:extent cx="31877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8770" cy="7620"/>
                    </a:xfrm>
                    <a:prstGeom prst="rect">
                      <a:avLst/>
                    </a:prstGeom>
                    <a:noFill/>
                  </pic:spPr>
                </pic:pic>
              </a:graphicData>
            </a:graphic>
          </wp:anchor>
        </w:drawing>
      </w:r>
    </w:p>
    <w:p>
      <w:pPr>
        <w:spacing w:after="0" w:line="34"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20" w:right="3840" w:hanging="3"/>
        <w:spacing w:after="0" w:line="324"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20822" TargetMode="External"/><Relationship Id="rId14" Type="http://schemas.openxmlformats.org/officeDocument/2006/relationships/hyperlink" Target="http://www.sec.gov/cgi-bin/browse-edgar?action=getcompany&amp;CIK=00015127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2026-06-02T19:30:58Z</dcterms:created>
  <dcterms:modified xsi:type="dcterms:W3CDTF">2026-06-02T19:30:58Z</dcterms:modified>
</cp:coreProperties>
</file>